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52" w:rsidRDefault="00BA6352" w:rsidP="00BA6352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г. Иваново ул. </w:t>
      </w:r>
      <w:proofErr w:type="spellStart"/>
      <w:r>
        <w:rPr>
          <w:sz w:val="18"/>
          <w:szCs w:val="18"/>
        </w:rPr>
        <w:t>Крутицкая</w:t>
      </w:r>
      <w:proofErr w:type="spellEnd"/>
      <w:r>
        <w:rPr>
          <w:sz w:val="18"/>
          <w:szCs w:val="18"/>
        </w:rPr>
        <w:t>, 14а</w:t>
      </w:r>
    </w:p>
    <w:p w:rsidR="00BA6352" w:rsidRPr="00D3265A" w:rsidRDefault="00BA6352" w:rsidP="00BA6352">
      <w:pPr>
        <w:spacing w:after="0" w:line="240" w:lineRule="auto"/>
        <w:jc w:val="right"/>
        <w:rPr>
          <w:sz w:val="18"/>
          <w:szCs w:val="1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-135255</wp:posOffset>
            </wp:positionV>
            <wp:extent cx="4114800" cy="546100"/>
            <wp:effectExtent l="0" t="0" r="0" b="6350"/>
            <wp:wrapNone/>
            <wp:docPr id="1" name="Рисунок 1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тел</w:t>
      </w:r>
      <w:r w:rsidRPr="00D3265A">
        <w:rPr>
          <w:sz w:val="18"/>
          <w:szCs w:val="18"/>
        </w:rPr>
        <w:t>. 58-02-08, 92-96-18</w:t>
      </w:r>
    </w:p>
    <w:p w:rsidR="00BA6352" w:rsidRDefault="00BA6352" w:rsidP="00BA6352">
      <w:pPr>
        <w:spacing w:after="0" w:line="240" w:lineRule="auto"/>
        <w:jc w:val="right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e-mail</w:t>
      </w:r>
      <w:proofErr w:type="gramEnd"/>
      <w:r>
        <w:rPr>
          <w:sz w:val="18"/>
          <w:szCs w:val="18"/>
          <w:lang w:val="en-US"/>
        </w:rPr>
        <w:t xml:space="preserve">: </w:t>
      </w:r>
      <w:hyperlink r:id="rId5" w:history="1">
        <w:r>
          <w:rPr>
            <w:rStyle w:val="a5"/>
            <w:sz w:val="18"/>
            <w:szCs w:val="18"/>
            <w:lang w:val="en-US"/>
          </w:rPr>
          <w:t>aragondeco@mail.ru</w:t>
        </w:r>
      </w:hyperlink>
      <w:r>
        <w:rPr>
          <w:sz w:val="18"/>
          <w:szCs w:val="18"/>
          <w:lang w:val="en-US"/>
        </w:rPr>
        <w:t xml:space="preserve">, </w:t>
      </w:r>
    </w:p>
    <w:p w:rsidR="00BA6352" w:rsidRPr="00A82920" w:rsidRDefault="00BA6352" w:rsidP="00BA6352">
      <w:pPr>
        <w:spacing w:after="0" w:line="240" w:lineRule="auto"/>
        <w:jc w:val="right"/>
      </w:pPr>
      <w:hyperlink r:id="rId6" w:history="1">
        <w:r>
          <w:rPr>
            <w:rStyle w:val="a5"/>
            <w:sz w:val="18"/>
            <w:szCs w:val="18"/>
            <w:lang w:val="en-US"/>
          </w:rPr>
          <w:t>www.aragondeco.ru</w:t>
        </w:r>
      </w:hyperlink>
    </w:p>
    <w:p w:rsidR="00BA6352" w:rsidRDefault="00BA6352" w:rsidP="001D1368">
      <w:pPr>
        <w:rPr>
          <w:rFonts w:ascii="Times New Roman" w:hAnsi="Times New Roman" w:cs="Times New Roman"/>
          <w:sz w:val="28"/>
          <w:szCs w:val="28"/>
        </w:rPr>
      </w:pPr>
    </w:p>
    <w:p w:rsidR="001D1368" w:rsidRPr="001D1368" w:rsidRDefault="001D1368" w:rsidP="001D13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368">
        <w:rPr>
          <w:rFonts w:ascii="Times New Roman" w:hAnsi="Times New Roman" w:cs="Times New Roman"/>
          <w:sz w:val="28"/>
          <w:szCs w:val="28"/>
        </w:rPr>
        <w:t>Tilas</w:t>
      </w:r>
      <w:proofErr w:type="spellEnd"/>
      <w:r w:rsidRPr="001D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368">
        <w:rPr>
          <w:rFonts w:ascii="Times New Roman" w:hAnsi="Times New Roman" w:cs="Times New Roman"/>
          <w:sz w:val="28"/>
          <w:szCs w:val="28"/>
        </w:rPr>
        <w:t>Stratosfera</w:t>
      </w:r>
      <w:proofErr w:type="spellEnd"/>
    </w:p>
    <w:p w:rsidR="001D1368" w:rsidRPr="001D1368" w:rsidRDefault="001D1368" w:rsidP="001D13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368">
        <w:rPr>
          <w:rFonts w:ascii="Times New Roman" w:hAnsi="Times New Roman" w:cs="Times New Roman"/>
          <w:sz w:val="28"/>
          <w:szCs w:val="28"/>
        </w:rPr>
        <w:t>Stratosfera</w:t>
      </w:r>
      <w:proofErr w:type="spellEnd"/>
      <w:r w:rsidRPr="001D1368">
        <w:rPr>
          <w:rFonts w:ascii="Times New Roman" w:hAnsi="Times New Roman" w:cs="Times New Roman"/>
          <w:sz w:val="28"/>
          <w:szCs w:val="28"/>
        </w:rPr>
        <w:t xml:space="preserve"> – сияющее  декоративное  покрытие, которое в полной мере передает  игру светотени.  Характеризуется стойкостью  к истиранию и царапинам, не поддается воздействию плесени и влажности.</w:t>
      </w:r>
    </w:p>
    <w:p w:rsidR="001D1368" w:rsidRPr="001D1368" w:rsidRDefault="001D1368" w:rsidP="001D1368">
      <w:pPr>
        <w:rPr>
          <w:rFonts w:ascii="Times New Roman" w:hAnsi="Times New Roman" w:cs="Times New Roman"/>
          <w:sz w:val="28"/>
          <w:szCs w:val="28"/>
        </w:rPr>
      </w:pPr>
      <w:r w:rsidRPr="001D1368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1D1368">
        <w:rPr>
          <w:rFonts w:ascii="Times New Roman" w:hAnsi="Times New Roman" w:cs="Times New Roman"/>
          <w:sz w:val="28"/>
          <w:szCs w:val="28"/>
        </w:rPr>
        <w:t>Stratosfera</w:t>
      </w:r>
      <w:proofErr w:type="spellEnd"/>
    </w:p>
    <w:p w:rsidR="001D1368" w:rsidRPr="001D1368" w:rsidRDefault="001D1368" w:rsidP="001D1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Упаковка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Stratosfera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5л. (краска, финишный слой)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Primer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Universale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5л. («подложка», грунтовочный слой)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Toner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TINTO (</w:t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колорант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0"/>
    </w:p>
    <w:p w:rsidR="001D1368" w:rsidRPr="001D1368" w:rsidRDefault="001D1368" w:rsidP="001D1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Разбавление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Stratosfera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готова к использованию.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Primer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Universale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необходимо</w:t>
      </w:r>
      <w:proofErr w:type="gram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разбавление водой на 30%.</w:t>
      </w:r>
    </w:p>
    <w:p w:rsidR="001D1368" w:rsidRPr="001D1368" w:rsidRDefault="001D1368" w:rsidP="001D1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Тех. информация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Консистенция: пастообразная масса.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Очистка инструментов: после окончания нанесения, водой.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Расход: 150 – 200 мл/кв. м. (комплект 5л рассчитан на 20 </w:t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D1368" w:rsidRPr="001D1368" w:rsidRDefault="001D1368" w:rsidP="001D1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Плоская кисть.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Специальный пластиковый шпатель.</w:t>
      </w:r>
    </w:p>
    <w:p w:rsidR="001D1368" w:rsidRPr="001D1368" w:rsidRDefault="001D1368" w:rsidP="001D1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Содержать в помещении, которое регулярно проветривается. Предельный  срок хранения составляет не более 1 года.  Не помещать материал в помещение с температурой воздуха ниже +5°С.</w:t>
      </w:r>
    </w:p>
    <w:p w:rsidR="001D1368" w:rsidRPr="001D1368" w:rsidRDefault="001D1368" w:rsidP="001D1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Нанесение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Нанести двойной </w:t>
      </w:r>
      <w:proofErr w:type="gram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  </w:t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Primer</w:t>
      </w:r>
      <w:proofErr w:type="spellEnd"/>
      <w:proofErr w:type="gram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Universale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 валика с коротким ворсом. Время ожидания высыхания слоев варьируется от  3 до 5 часов.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Применяя  тонер </w:t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Toner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TINTO, </w:t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заколеровать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краску </w:t>
      </w:r>
      <w:proofErr w:type="spellStart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>Stratosfera</w:t>
      </w:r>
      <w:proofErr w:type="spellEnd"/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старательно  перемешать ручным инструментом.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Производя крестообразные  мазки, обработать поверхность краской.</w:t>
      </w:r>
      <w:r w:rsidRPr="001D1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5-10 минут разгладить краску при помощи  специального шпателя.</w:t>
      </w:r>
    </w:p>
    <w:p w:rsidR="00C93A36" w:rsidRDefault="00C93A36"/>
    <w:sectPr w:rsidR="00C9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68"/>
    <w:rsid w:val="001D1368"/>
    <w:rsid w:val="00BA6352"/>
    <w:rsid w:val="00C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7EB57-B66D-43C2-8D12-F599A70F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1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68"/>
    <w:rPr>
      <w:b/>
      <w:bCs/>
    </w:rPr>
  </w:style>
  <w:style w:type="character" w:styleId="a5">
    <w:name w:val="Hyperlink"/>
    <w:rsid w:val="00BA6352"/>
    <w:rPr>
      <w:color w:val="0000FF"/>
      <w:u w:val="single"/>
    </w:rPr>
  </w:style>
  <w:style w:type="paragraph" w:styleId="a6">
    <w:name w:val="header"/>
    <w:basedOn w:val="a"/>
    <w:link w:val="a7"/>
    <w:rsid w:val="00BA6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A63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1832">
          <w:marLeft w:val="0"/>
          <w:marRight w:val="0"/>
          <w:marTop w:val="0"/>
          <w:marBottom w:val="0"/>
          <w:divBdr>
            <w:top w:val="dashed" w:sz="12" w:space="0" w:color="BCA97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247">
          <w:marLeft w:val="0"/>
          <w:marRight w:val="0"/>
          <w:marTop w:val="0"/>
          <w:marBottom w:val="0"/>
          <w:divBdr>
            <w:top w:val="dashed" w:sz="12" w:space="0" w:color="BCA97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gondeco.ru" TargetMode="External"/><Relationship Id="rId5" Type="http://schemas.openxmlformats.org/officeDocument/2006/relationships/hyperlink" Target="mailto:aragondec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2014-10-21T07:29:00Z</dcterms:created>
  <dcterms:modified xsi:type="dcterms:W3CDTF">2014-10-21T07:29:00Z</dcterms:modified>
</cp:coreProperties>
</file>