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56" w:rsidRDefault="00FC2C56" w:rsidP="00FC2C5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Иваново ул. </w:t>
      </w:r>
      <w:proofErr w:type="spellStart"/>
      <w:r>
        <w:rPr>
          <w:sz w:val="18"/>
          <w:szCs w:val="18"/>
        </w:rPr>
        <w:t>Крутицкая</w:t>
      </w:r>
      <w:proofErr w:type="spellEnd"/>
      <w:r>
        <w:rPr>
          <w:sz w:val="18"/>
          <w:szCs w:val="18"/>
        </w:rPr>
        <w:t>, 14а</w:t>
      </w:r>
    </w:p>
    <w:p w:rsidR="00FC2C56" w:rsidRPr="00FC2C56" w:rsidRDefault="00FC2C56" w:rsidP="00FC2C56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-135255</wp:posOffset>
            </wp:positionV>
            <wp:extent cx="4114800" cy="546100"/>
            <wp:effectExtent l="0" t="0" r="0" b="6350"/>
            <wp:wrapNone/>
            <wp:docPr id="2" name="Рисунок 2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тел</w:t>
      </w:r>
      <w:r w:rsidRPr="00FC2C56">
        <w:rPr>
          <w:sz w:val="18"/>
          <w:szCs w:val="18"/>
        </w:rPr>
        <w:t>. 58-02-08, 92-96-18</w:t>
      </w:r>
    </w:p>
    <w:p w:rsidR="00FC2C56" w:rsidRDefault="00FC2C56" w:rsidP="00FC2C56">
      <w:pPr>
        <w:spacing w:after="0" w:line="240" w:lineRule="auto"/>
        <w:jc w:val="right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5" w:history="1">
        <w:r>
          <w:rPr>
            <w:rStyle w:val="a5"/>
            <w:sz w:val="18"/>
            <w:szCs w:val="18"/>
            <w:lang w:val="en-US"/>
          </w:rPr>
          <w:t>aragondeco@mail.ru</w:t>
        </w:r>
      </w:hyperlink>
      <w:r>
        <w:rPr>
          <w:sz w:val="18"/>
          <w:szCs w:val="18"/>
          <w:lang w:val="en-US"/>
        </w:rPr>
        <w:t xml:space="preserve">, </w:t>
      </w:r>
    </w:p>
    <w:p w:rsidR="00FC2C56" w:rsidRDefault="00FC2C56" w:rsidP="00FC2C56">
      <w:pPr>
        <w:spacing w:after="0" w:line="240" w:lineRule="auto"/>
        <w:jc w:val="right"/>
        <w:rPr>
          <w:sz w:val="18"/>
          <w:szCs w:val="18"/>
          <w:lang w:val="en-US"/>
        </w:rPr>
      </w:pPr>
      <w:hyperlink r:id="rId6" w:history="1">
        <w:r>
          <w:rPr>
            <w:rStyle w:val="a5"/>
            <w:sz w:val="18"/>
            <w:szCs w:val="18"/>
            <w:lang w:val="en-US"/>
          </w:rPr>
          <w:t>www</w:t>
        </w:r>
        <w:r w:rsidRPr="00FC2C56"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aragondeco</w:t>
        </w:r>
        <w:proofErr w:type="spellEnd"/>
        <w:r w:rsidRPr="00FC2C56"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FC2C56" w:rsidRDefault="00FC2C56" w:rsidP="00FC2C56">
      <w:pPr>
        <w:spacing w:after="0" w:line="240" w:lineRule="auto"/>
        <w:jc w:val="right"/>
        <w:rPr>
          <w:sz w:val="18"/>
          <w:szCs w:val="18"/>
          <w:lang w:val="en-US"/>
        </w:rPr>
      </w:pPr>
    </w:p>
    <w:p w:rsidR="00FC2C56" w:rsidRDefault="00FC2C56" w:rsidP="00FC2C56">
      <w:pPr>
        <w:spacing w:after="0" w:line="240" w:lineRule="auto"/>
        <w:jc w:val="right"/>
        <w:rPr>
          <w:sz w:val="18"/>
          <w:szCs w:val="18"/>
          <w:lang w:val="en-US"/>
        </w:rPr>
      </w:pPr>
    </w:p>
    <w:p w:rsidR="00FC2C56" w:rsidRDefault="00FC2C56" w:rsidP="00FC2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C2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C56" w:rsidRDefault="00FC2C56" w:rsidP="00FC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b/>
          <w:sz w:val="28"/>
          <w:szCs w:val="28"/>
        </w:rPr>
        <w:lastRenderedPageBreak/>
        <w:t>Описание: АСТИ ДЮНА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декоративное покрытие представлено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60316D">
        <w:rPr>
          <w:rFonts w:ascii="Times New Roman" w:hAnsi="Times New Roman" w:cs="Times New Roman"/>
          <w:sz w:val="28"/>
          <w:szCs w:val="28"/>
        </w:rPr>
        <w:t>вариантами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исполнения: золото и серебро. </w:t>
      </w:r>
    </w:p>
    <w:p w:rsidR="00FC2C56" w:rsidRDefault="0060316D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Цветовая </w:t>
      </w:r>
      <w:r>
        <w:rPr>
          <w:rFonts w:ascii="Times New Roman" w:hAnsi="Times New Roman" w:cs="Times New Roman"/>
          <w:sz w:val="28"/>
          <w:szCs w:val="28"/>
        </w:rPr>
        <w:t>палитра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 представлена 40-а тонерами. </w:t>
      </w:r>
      <w:r w:rsidRPr="00FC2C56">
        <w:rPr>
          <w:rFonts w:ascii="Times New Roman" w:hAnsi="Times New Roman" w:cs="Times New Roman"/>
          <w:sz w:val="28"/>
          <w:szCs w:val="28"/>
        </w:rPr>
        <w:t xml:space="preserve">Элегантная </w:t>
      </w:r>
      <w:r>
        <w:rPr>
          <w:rFonts w:ascii="Times New Roman" w:hAnsi="Times New Roman" w:cs="Times New Roman"/>
          <w:sz w:val="28"/>
          <w:szCs w:val="28"/>
        </w:rPr>
        <w:t>краска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 на основе нано хрустальной дисперсии </w:t>
      </w:r>
      <w:r w:rsidRPr="00FC2C56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стеклянным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 переливом в зависимости от </w:t>
      </w:r>
      <w:r w:rsidRPr="00FC2C56">
        <w:rPr>
          <w:rFonts w:ascii="Times New Roman" w:hAnsi="Times New Roman" w:cs="Times New Roman"/>
          <w:sz w:val="28"/>
          <w:szCs w:val="28"/>
        </w:rPr>
        <w:t xml:space="preserve">угла </w:t>
      </w:r>
      <w:r>
        <w:rPr>
          <w:rFonts w:ascii="Times New Roman" w:hAnsi="Times New Roman" w:cs="Times New Roman"/>
          <w:sz w:val="28"/>
          <w:szCs w:val="28"/>
        </w:rPr>
        <w:t>зрения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, с эффектом вкраплений серебряных </w:t>
      </w:r>
      <w:proofErr w:type="gramStart"/>
      <w:r w:rsidR="00FC2C56" w:rsidRPr="00FC2C56">
        <w:rPr>
          <w:rFonts w:ascii="Times New Roman" w:hAnsi="Times New Roman" w:cs="Times New Roman"/>
          <w:sz w:val="28"/>
          <w:szCs w:val="28"/>
        </w:rPr>
        <w:t xml:space="preserve">или </w:t>
      </w:r>
      <w:r w:rsidR="00FC2C56">
        <w:rPr>
          <w:rFonts w:ascii="Times New Roman" w:hAnsi="Times New Roman" w:cs="Times New Roman"/>
          <w:sz w:val="28"/>
          <w:szCs w:val="28"/>
        </w:rPr>
        <w:t xml:space="preserve"> </w:t>
      </w:r>
      <w:r w:rsidR="00FC2C56" w:rsidRPr="00FC2C56">
        <w:rPr>
          <w:rFonts w:ascii="Times New Roman" w:hAnsi="Times New Roman" w:cs="Times New Roman"/>
          <w:sz w:val="28"/>
          <w:szCs w:val="28"/>
        </w:rPr>
        <w:t>золотых</w:t>
      </w:r>
      <w:proofErr w:type="gramEnd"/>
      <w:r w:rsidR="00FC2C56" w:rsidRPr="00FC2C56">
        <w:rPr>
          <w:rFonts w:ascii="Times New Roman" w:hAnsi="Times New Roman" w:cs="Times New Roman"/>
          <w:sz w:val="28"/>
          <w:szCs w:val="28"/>
        </w:rPr>
        <w:t xml:space="preserve"> частиц.</w:t>
      </w:r>
      <w:r w:rsidR="00FC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Область применения: покрытие АСТИ ДЮНА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C56">
        <w:rPr>
          <w:rFonts w:ascii="Times New Roman" w:hAnsi="Times New Roman" w:cs="Times New Roman"/>
          <w:sz w:val="28"/>
          <w:szCs w:val="28"/>
        </w:rPr>
        <w:t xml:space="preserve">идеально подходит для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0316D">
        <w:rPr>
          <w:rFonts w:ascii="Times New Roman" w:hAnsi="Times New Roman" w:cs="Times New Roman"/>
          <w:sz w:val="28"/>
          <w:szCs w:val="28"/>
        </w:rPr>
        <w:t>дворцового</w:t>
      </w:r>
      <w:r w:rsidRPr="00FC2C56">
        <w:rPr>
          <w:rFonts w:ascii="Times New Roman" w:hAnsi="Times New Roman" w:cs="Times New Roman"/>
          <w:sz w:val="28"/>
          <w:szCs w:val="28"/>
        </w:rPr>
        <w:t xml:space="preserve"> интерьера, а так же для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интерьера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 xml:space="preserve"> в классическом стиле и стиле модерн. 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Покрытие воздухопроницаемо, устойчиво к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УФ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лучам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Подготовка поверхности: При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60316D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для нанесения АСТИ ДЮНА</w:t>
      </w:r>
      <w:r w:rsidRPr="00FC2C56">
        <w:rPr>
          <w:rFonts w:ascii="Times New Roman" w:hAnsi="Times New Roman" w:cs="Times New Roman"/>
          <w:sz w:val="28"/>
          <w:szCs w:val="28"/>
        </w:rPr>
        <w:t xml:space="preserve">, недопустимо использование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финишных </w:t>
      </w:r>
      <w:r w:rsidR="0060316D">
        <w:rPr>
          <w:rFonts w:ascii="Times New Roman" w:hAnsi="Times New Roman" w:cs="Times New Roman"/>
          <w:sz w:val="28"/>
          <w:szCs w:val="28"/>
        </w:rPr>
        <w:t>шпаклевочных</w:t>
      </w:r>
      <w:r w:rsidRPr="00FC2C56">
        <w:rPr>
          <w:rFonts w:ascii="Times New Roman" w:hAnsi="Times New Roman" w:cs="Times New Roman"/>
          <w:sz w:val="28"/>
          <w:szCs w:val="28"/>
        </w:rPr>
        <w:t xml:space="preserve"> материалов на 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масляно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>-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клеевой </w:t>
      </w:r>
      <w:r w:rsidR="0060316D">
        <w:rPr>
          <w:rFonts w:ascii="Times New Roman" w:hAnsi="Times New Roman" w:cs="Times New Roman"/>
          <w:sz w:val="28"/>
          <w:szCs w:val="28"/>
        </w:rPr>
        <w:t>основе</w:t>
      </w:r>
      <w:r w:rsidRPr="00FC2C56">
        <w:rPr>
          <w:rFonts w:ascii="Times New Roman" w:hAnsi="Times New Roman" w:cs="Times New Roman"/>
          <w:sz w:val="28"/>
          <w:szCs w:val="28"/>
        </w:rPr>
        <w:t xml:space="preserve">, алебастре и др., блокирующих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впитывание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 xml:space="preserve"> ДЮНА.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Грунтовка: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В качестве грунтовочного слоя под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покрытие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 xml:space="preserve"> ДЮНА используется грунтовка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АСТИ-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ВЕЛЮР, разбавляется водой на 25-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30% для первого слоя и на 20-25% для второго слоя.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Время высыхания между слоями 3-4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Рекомендуется в АСТИ-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ВЕЛЮР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АСТИ-ТОНЕР ATF №05 для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E00EC">
        <w:rPr>
          <w:rFonts w:ascii="Times New Roman" w:hAnsi="Times New Roman" w:cs="Times New Roman"/>
          <w:sz w:val="28"/>
          <w:szCs w:val="28"/>
        </w:rPr>
        <w:t>наилучшего</w:t>
      </w:r>
      <w:r w:rsidRPr="00FC2C56">
        <w:rPr>
          <w:rFonts w:ascii="Times New Roman" w:hAnsi="Times New Roman" w:cs="Times New Roman"/>
          <w:sz w:val="28"/>
          <w:szCs w:val="28"/>
        </w:rPr>
        <w:t xml:space="preserve"> цветового эффекта. Наносится АСТИ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ВЕЛЮР велюровым валиком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до </w:t>
      </w:r>
      <w:r w:rsidR="00EE00EC">
        <w:rPr>
          <w:rFonts w:ascii="Times New Roman" w:hAnsi="Times New Roman" w:cs="Times New Roman"/>
          <w:sz w:val="28"/>
          <w:szCs w:val="28"/>
        </w:rPr>
        <w:t>получения</w:t>
      </w:r>
      <w:r w:rsidRPr="00FC2C56">
        <w:rPr>
          <w:rFonts w:ascii="Times New Roman" w:hAnsi="Times New Roman" w:cs="Times New Roman"/>
          <w:sz w:val="28"/>
          <w:szCs w:val="28"/>
        </w:rPr>
        <w:t xml:space="preserve"> ровной поверхности.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EC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Подготовка покрытия и нанесение: После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EE00EC">
        <w:rPr>
          <w:rFonts w:ascii="Times New Roman" w:hAnsi="Times New Roman" w:cs="Times New Roman"/>
          <w:sz w:val="28"/>
          <w:szCs w:val="28"/>
        </w:rPr>
        <w:t>высыхания</w:t>
      </w:r>
      <w:r w:rsidRPr="00FC2C56">
        <w:rPr>
          <w:rFonts w:ascii="Times New Roman" w:hAnsi="Times New Roman" w:cs="Times New Roman"/>
          <w:sz w:val="28"/>
          <w:szCs w:val="28"/>
        </w:rPr>
        <w:t xml:space="preserve"> грунтовки АСТИ-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ВЕЛЮР </w:t>
      </w:r>
      <w:r w:rsidR="0060316D">
        <w:rPr>
          <w:rFonts w:ascii="Times New Roman" w:hAnsi="Times New Roman" w:cs="Times New Roman"/>
          <w:sz w:val="28"/>
          <w:szCs w:val="28"/>
        </w:rPr>
        <w:t>можно</w:t>
      </w:r>
      <w:r w:rsidRPr="00FC2C56">
        <w:rPr>
          <w:rFonts w:ascii="Times New Roman" w:hAnsi="Times New Roman" w:cs="Times New Roman"/>
          <w:sz w:val="28"/>
          <w:szCs w:val="28"/>
        </w:rPr>
        <w:t xml:space="preserve"> приступить к нанесению декоративного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слоя </w:t>
      </w:r>
      <w:r w:rsidR="0060316D">
        <w:rPr>
          <w:rFonts w:ascii="Times New Roman" w:hAnsi="Times New Roman" w:cs="Times New Roman"/>
          <w:sz w:val="28"/>
          <w:szCs w:val="28"/>
        </w:rPr>
        <w:t>АСТИ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ДЮНА «ЗОЛОТО», в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 xml:space="preserve"> необходимо добавить 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колорант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АСТИ Тонер ВЕЛЮР и перемешать до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однородного цвета. Не размешивайте АСТИ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ДЮНА </w:t>
      </w:r>
      <w:r w:rsidR="0060316D">
        <w:rPr>
          <w:rFonts w:ascii="Times New Roman" w:hAnsi="Times New Roman" w:cs="Times New Roman"/>
          <w:sz w:val="28"/>
          <w:szCs w:val="28"/>
        </w:rPr>
        <w:t>механическими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миксерами,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во </w:t>
      </w:r>
      <w:r w:rsidR="0060316D">
        <w:rPr>
          <w:rFonts w:ascii="Times New Roman" w:hAnsi="Times New Roman" w:cs="Times New Roman"/>
          <w:sz w:val="28"/>
          <w:szCs w:val="28"/>
        </w:rPr>
        <w:t>избежание</w:t>
      </w:r>
      <w:r w:rsidRPr="00FC2C56">
        <w:rPr>
          <w:rFonts w:ascii="Times New Roman" w:hAnsi="Times New Roman" w:cs="Times New Roman"/>
          <w:sz w:val="28"/>
          <w:szCs w:val="28"/>
        </w:rPr>
        <w:t xml:space="preserve"> изменения структуры материала.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>Нанесение: С помощью кисти «CANDIS» ATF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начните нанесение декоративного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EE00EC">
        <w:rPr>
          <w:rFonts w:ascii="Times New Roman" w:hAnsi="Times New Roman" w:cs="Times New Roman"/>
          <w:sz w:val="28"/>
          <w:szCs w:val="28"/>
        </w:rPr>
        <w:t>крестообразными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мазками в хаотичном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избегая образования пустых мест и пятен. </w:t>
      </w:r>
    </w:p>
    <w:p w:rsidR="00FC2C56" w:rsidRDefault="00EE00EC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Советуем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 материал без остановок, для того </w:t>
      </w:r>
      <w:r w:rsidRPr="00FC2C56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избежать</w:t>
      </w:r>
      <w:r w:rsidR="00FC2C56" w:rsidRPr="00FC2C56">
        <w:rPr>
          <w:rFonts w:ascii="Times New Roman" w:hAnsi="Times New Roman" w:cs="Times New Roman"/>
          <w:sz w:val="28"/>
          <w:szCs w:val="28"/>
        </w:rPr>
        <w:t xml:space="preserve"> повторного наложения и </w:t>
      </w:r>
      <w:r w:rsidRPr="00FC2C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стыков</w:t>
      </w:r>
      <w:r w:rsidR="00FC2C56" w:rsidRPr="00FC2C56">
        <w:rPr>
          <w:rFonts w:ascii="Times New Roman" w:hAnsi="Times New Roman" w:cs="Times New Roman"/>
          <w:sz w:val="28"/>
          <w:szCs w:val="28"/>
        </w:rPr>
        <w:t>.</w:t>
      </w:r>
      <w:r w:rsidR="00FC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Высыхание: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 xml:space="preserve"> на отлип - 6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- окончательное - 1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Комплект: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Грунтовка АСТИ-ПРАЙМЕР ВЕЛЮР – 2,5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Краска АСТИ ДЮНА «ЗОЛОТО» (база) – 2,5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Колорант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АСТИ-ТОНЕР-ВЕЛЮР (40 цветов) – </w:t>
      </w:r>
      <w:proofErr w:type="gramStart"/>
      <w:r w:rsidRPr="00FC2C56">
        <w:rPr>
          <w:rFonts w:ascii="Times New Roman" w:hAnsi="Times New Roman" w:cs="Times New Roman"/>
          <w:sz w:val="28"/>
          <w:szCs w:val="28"/>
        </w:rPr>
        <w:t xml:space="preserve">250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>мл</w:t>
      </w:r>
      <w:proofErr w:type="gramEnd"/>
      <w:r w:rsidRPr="00FC2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56">
        <w:rPr>
          <w:rFonts w:ascii="Times New Roman" w:hAnsi="Times New Roman" w:cs="Times New Roman"/>
          <w:sz w:val="28"/>
          <w:szCs w:val="28"/>
        </w:rPr>
        <w:t>Колорант</w:t>
      </w:r>
      <w:proofErr w:type="spellEnd"/>
      <w:r w:rsidRPr="00FC2C56">
        <w:rPr>
          <w:rFonts w:ascii="Times New Roman" w:hAnsi="Times New Roman" w:cs="Times New Roman"/>
          <w:sz w:val="28"/>
          <w:szCs w:val="28"/>
        </w:rPr>
        <w:t xml:space="preserve"> АСТИ-ТОНЕР ATF №05 – 250мл.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 Расход: 2,5 л на 20м².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56">
        <w:rPr>
          <w:rFonts w:ascii="Times New Roman" w:hAnsi="Times New Roman" w:cs="Times New Roman"/>
          <w:sz w:val="28"/>
          <w:szCs w:val="28"/>
        </w:rPr>
        <w:t xml:space="preserve"> Очистка инструмента: Во влажном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EE00EC">
        <w:rPr>
          <w:rFonts w:ascii="Times New Roman" w:hAnsi="Times New Roman" w:cs="Times New Roman"/>
          <w:sz w:val="28"/>
          <w:szCs w:val="28"/>
        </w:rPr>
        <w:t>покрытие</w:t>
      </w:r>
      <w:r w:rsidRPr="00FC2C56">
        <w:rPr>
          <w:rFonts w:ascii="Times New Roman" w:hAnsi="Times New Roman" w:cs="Times New Roman"/>
          <w:sz w:val="28"/>
          <w:szCs w:val="28"/>
        </w:rPr>
        <w:t xml:space="preserve"> смывается водой, высохшее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E00EC">
        <w:rPr>
          <w:rFonts w:ascii="Times New Roman" w:hAnsi="Times New Roman" w:cs="Times New Roman"/>
          <w:sz w:val="28"/>
          <w:szCs w:val="28"/>
        </w:rPr>
        <w:t>можно</w:t>
      </w:r>
      <w:r w:rsidRPr="00FC2C56">
        <w:rPr>
          <w:rFonts w:ascii="Times New Roman" w:hAnsi="Times New Roman" w:cs="Times New Roman"/>
          <w:sz w:val="28"/>
          <w:szCs w:val="28"/>
        </w:rPr>
        <w:t xml:space="preserve"> удалить лишь агрессивными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растворителями </w:t>
      </w:r>
      <w:r w:rsidR="00EE00EC">
        <w:rPr>
          <w:rFonts w:ascii="Times New Roman" w:hAnsi="Times New Roman" w:cs="Times New Roman"/>
          <w:sz w:val="28"/>
          <w:szCs w:val="28"/>
        </w:rPr>
        <w:t>или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механически.</w:t>
      </w:r>
    </w:p>
    <w:p w:rsidR="00FC2C56" w:rsidRDefault="00FC2C56" w:rsidP="00F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6">
        <w:rPr>
          <w:rFonts w:ascii="Times New Roman" w:hAnsi="Times New Roman" w:cs="Times New Roman"/>
          <w:sz w:val="28"/>
          <w:szCs w:val="28"/>
        </w:rPr>
        <w:t xml:space="preserve"> Обращаем ваше внимание,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что </w:t>
      </w:r>
      <w:r w:rsidR="00EE00EC">
        <w:rPr>
          <w:rFonts w:ascii="Times New Roman" w:hAnsi="Times New Roman" w:cs="Times New Roman"/>
          <w:sz w:val="28"/>
          <w:szCs w:val="28"/>
        </w:rPr>
        <w:t>инструмент</w:t>
      </w:r>
      <w:r w:rsidRPr="00FC2C56">
        <w:rPr>
          <w:rFonts w:ascii="Times New Roman" w:hAnsi="Times New Roman" w:cs="Times New Roman"/>
          <w:sz w:val="28"/>
          <w:szCs w:val="28"/>
        </w:rPr>
        <w:t xml:space="preserve"> во время нанесения должен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быть </w:t>
      </w:r>
      <w:r w:rsidR="00EE00EC">
        <w:rPr>
          <w:rFonts w:ascii="Times New Roman" w:hAnsi="Times New Roman" w:cs="Times New Roman"/>
          <w:sz w:val="28"/>
          <w:szCs w:val="28"/>
        </w:rPr>
        <w:t>идеально</w:t>
      </w:r>
      <w:r w:rsidRPr="00FC2C56">
        <w:rPr>
          <w:rFonts w:ascii="Times New Roman" w:hAnsi="Times New Roman" w:cs="Times New Roman"/>
          <w:sz w:val="28"/>
          <w:szCs w:val="28"/>
        </w:rPr>
        <w:t xml:space="preserve"> чистым, в противном случае </w:t>
      </w:r>
      <w:r w:rsidR="00EE00EC" w:rsidRPr="00FC2C56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EE00EC">
        <w:rPr>
          <w:rFonts w:ascii="Times New Roman" w:hAnsi="Times New Roman" w:cs="Times New Roman"/>
          <w:sz w:val="28"/>
          <w:szCs w:val="28"/>
        </w:rPr>
        <w:t>краски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на инструменте будут оставлять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разводы </w:t>
      </w:r>
      <w:r w:rsidR="0060316D">
        <w:rPr>
          <w:rFonts w:ascii="Times New Roman" w:hAnsi="Times New Roman" w:cs="Times New Roman"/>
          <w:sz w:val="28"/>
          <w:szCs w:val="28"/>
        </w:rPr>
        <w:t>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даже царапины.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36" w:rsidRDefault="00FC2C56" w:rsidP="00FC2C56">
      <w:pPr>
        <w:spacing w:after="0" w:line="240" w:lineRule="auto"/>
        <w:jc w:val="both"/>
      </w:pPr>
      <w:r w:rsidRPr="00FC2C56">
        <w:rPr>
          <w:rFonts w:ascii="Times New Roman" w:hAnsi="Times New Roman" w:cs="Times New Roman"/>
          <w:sz w:val="28"/>
          <w:szCs w:val="28"/>
        </w:rPr>
        <w:lastRenderedPageBreak/>
        <w:t xml:space="preserve">Уход, хранение, нанесение: Уход за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покрытием </w:t>
      </w:r>
      <w:r w:rsidR="0060316D">
        <w:rPr>
          <w:rFonts w:ascii="Times New Roman" w:hAnsi="Times New Roman" w:cs="Times New Roman"/>
          <w:sz w:val="28"/>
          <w:szCs w:val="28"/>
        </w:rPr>
        <w:t>АСТИ</w:t>
      </w:r>
      <w:r w:rsidRPr="00FC2C56">
        <w:rPr>
          <w:rFonts w:ascii="Times New Roman" w:hAnsi="Times New Roman" w:cs="Times New Roman"/>
          <w:sz w:val="28"/>
          <w:szCs w:val="28"/>
        </w:rPr>
        <w:t xml:space="preserve"> ДЮНА «ЗОЛОТО» производиться с </w:t>
      </w:r>
      <w:bookmarkStart w:id="0" w:name="_GoBack"/>
      <w:bookmarkEnd w:id="0"/>
      <w:r w:rsidR="0060316D" w:rsidRPr="00FC2C56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60316D">
        <w:rPr>
          <w:rFonts w:ascii="Times New Roman" w:hAnsi="Times New Roman" w:cs="Times New Roman"/>
          <w:sz w:val="28"/>
          <w:szCs w:val="28"/>
        </w:rPr>
        <w:t>теплой</w:t>
      </w:r>
      <w:r w:rsidRPr="00FC2C56">
        <w:rPr>
          <w:rFonts w:ascii="Times New Roman" w:hAnsi="Times New Roman" w:cs="Times New Roman"/>
          <w:sz w:val="28"/>
          <w:szCs w:val="28"/>
        </w:rPr>
        <w:t xml:space="preserve"> воды и мыла. Минимальная </w:t>
      </w:r>
      <w:r w:rsidR="0060316D" w:rsidRPr="00FC2C56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60316D">
        <w:rPr>
          <w:rFonts w:ascii="Times New Roman" w:hAnsi="Times New Roman" w:cs="Times New Roman"/>
          <w:sz w:val="28"/>
          <w:szCs w:val="28"/>
        </w:rPr>
        <w:t>хранения</w:t>
      </w:r>
      <w:r w:rsidRPr="00FC2C56">
        <w:rPr>
          <w:rFonts w:ascii="Times New Roman" w:hAnsi="Times New Roman" w:cs="Times New Roman"/>
          <w:sz w:val="28"/>
          <w:szCs w:val="28"/>
        </w:rPr>
        <w:t xml:space="preserve"> и нанесения +5ºС.</w:t>
      </w:r>
      <w:r>
        <w:t xml:space="preserve"> </w:t>
      </w:r>
    </w:p>
    <w:sectPr w:rsidR="00C93A36" w:rsidSect="00FC2C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8"/>
    <w:rsid w:val="001D1368"/>
    <w:rsid w:val="0060316D"/>
    <w:rsid w:val="00BA6352"/>
    <w:rsid w:val="00C93A36"/>
    <w:rsid w:val="00EE00EC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EB57-B66D-43C2-8D12-F599A70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68"/>
    <w:rPr>
      <w:b/>
      <w:bCs/>
    </w:rPr>
  </w:style>
  <w:style w:type="character" w:styleId="a5">
    <w:name w:val="Hyperlink"/>
    <w:rsid w:val="00BA6352"/>
    <w:rPr>
      <w:color w:val="0000FF"/>
      <w:u w:val="single"/>
    </w:rPr>
  </w:style>
  <w:style w:type="paragraph" w:styleId="a6">
    <w:name w:val="header"/>
    <w:basedOn w:val="a"/>
    <w:link w:val="a7"/>
    <w:rsid w:val="00BA6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A6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832">
          <w:marLeft w:val="0"/>
          <w:marRight w:val="0"/>
          <w:marTop w:val="0"/>
          <w:marBottom w:val="0"/>
          <w:divBdr>
            <w:top w:val="dashed" w:sz="12" w:space="0" w:color="BCA97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247">
          <w:marLeft w:val="0"/>
          <w:marRight w:val="0"/>
          <w:marTop w:val="0"/>
          <w:marBottom w:val="0"/>
          <w:divBdr>
            <w:top w:val="dashed" w:sz="12" w:space="0" w:color="BCA97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gondeco.ru" TargetMode="External"/><Relationship Id="rId5" Type="http://schemas.openxmlformats.org/officeDocument/2006/relationships/hyperlink" Target="mailto:aragondec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2014-10-21T09:47:00Z</dcterms:created>
  <dcterms:modified xsi:type="dcterms:W3CDTF">2014-10-21T12:01:00Z</dcterms:modified>
</cp:coreProperties>
</file>